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2-3931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4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5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-25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07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Исполняющий обязанности мирового судьи судебного участка № 11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ограниченной ответственностью </w:t>
      </w:r>
      <w:r>
        <w:rPr>
          <w:rFonts w:ascii="Times New Roman" w:eastAsia="Times New Roman" w:hAnsi="Times New Roman" w:cs="Times New Roman"/>
          <w:sz w:val="26"/>
          <w:szCs w:val="26"/>
        </w:rPr>
        <w:t>ПКО «</w:t>
      </w:r>
      <w:r>
        <w:rPr>
          <w:rFonts w:ascii="Times New Roman" w:eastAsia="Times New Roman" w:hAnsi="Times New Roman" w:cs="Times New Roman"/>
          <w:sz w:val="26"/>
          <w:szCs w:val="26"/>
        </w:rPr>
        <w:t>Биклевер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Абдуллоевой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</w:t>
      </w:r>
      <w:r>
        <w:rPr>
          <w:rFonts w:ascii="Times New Roman" w:eastAsia="Times New Roman" w:hAnsi="Times New Roman" w:cs="Times New Roman"/>
          <w:sz w:val="26"/>
          <w:szCs w:val="26"/>
        </w:rPr>
        <w:t>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Биклевер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Абдуллоевой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2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 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ПКО «</w:t>
      </w:r>
      <w:r>
        <w:rPr>
          <w:rFonts w:ascii="Times New Roman" w:eastAsia="Times New Roman" w:hAnsi="Times New Roman" w:cs="Times New Roman"/>
          <w:sz w:val="26"/>
          <w:szCs w:val="26"/>
        </w:rPr>
        <w:t>Биклевер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Коллект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6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</w:t>
      </w:r>
      <w:r>
        <w:rPr>
          <w:rFonts w:ascii="Times New Roman" w:eastAsia="Times New Roman" w:hAnsi="Times New Roman" w:cs="Times New Roman"/>
          <w:sz w:val="26"/>
          <w:szCs w:val="26"/>
        </w:rPr>
        <w:t>по договору займа № 8433921 от 06.01.2025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состоянию на 08.06.2026 </w:t>
      </w:r>
      <w:r>
        <w:rPr>
          <w:rFonts w:ascii="Times New Roman" w:eastAsia="Times New Roman" w:hAnsi="Times New Roman" w:cs="Times New Roman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sz w:val="26"/>
          <w:szCs w:val="26"/>
        </w:rPr>
        <w:t>умме: основной долг в размере 22 570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проценты </w:t>
      </w:r>
      <w:r>
        <w:rPr>
          <w:rFonts w:ascii="Times New Roman" w:eastAsia="Times New Roman" w:hAnsi="Times New Roman" w:cs="Times New Roman"/>
          <w:sz w:val="26"/>
          <w:szCs w:val="26"/>
        </w:rPr>
        <w:t>за период с 06.01.2025 по 21.11.2025 в размере 7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188,49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 штраф в размере 124,19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а также судебные расходы по оплате государственной </w:t>
      </w:r>
      <w:r>
        <w:rPr>
          <w:rFonts w:ascii="Times New Roman" w:eastAsia="Times New Roman" w:hAnsi="Times New Roman" w:cs="Times New Roman"/>
          <w:sz w:val="26"/>
          <w:szCs w:val="26"/>
        </w:rPr>
        <w:t>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11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КОПИЯ ВЕРНА 07 сентябр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я 2026 года 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</w:t>
      </w:r>
      <w:r>
        <w:rPr>
          <w:rFonts w:ascii="Times New Roman" w:eastAsia="Times New Roman" w:hAnsi="Times New Roman" w:cs="Times New Roman"/>
          <w:sz w:val="16"/>
          <w:szCs w:val="16"/>
        </w:rPr>
        <w:t>одится в деле № 2-3931</w:t>
      </w:r>
      <w:r>
        <w:rPr>
          <w:rFonts w:ascii="Times New Roman" w:eastAsia="Times New Roman" w:hAnsi="Times New Roman" w:cs="Times New Roman"/>
          <w:sz w:val="16"/>
          <w:szCs w:val="16"/>
        </w:rPr>
        <w:t>-2611/26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PassportDatagrp-12rplc-7">
    <w:name w:val="cat-PassportData grp-12 rplc-7"/>
    <w:basedOn w:val="DefaultParagraphFont"/>
  </w:style>
  <w:style w:type="character" w:customStyle="1" w:styleId="cat-PhoneNumbergrp-16rplc-11">
    <w:name w:val="cat-PhoneNumber grp-16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